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7347" w14:textId="040B63DC" w:rsidR="0030204B" w:rsidRDefault="0030204B" w:rsidP="0030204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14:paraId="52B06F64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  <w:r w:rsidRPr="00555419">
        <w:rPr>
          <w:rFonts w:ascii="Tahoma" w:hAnsi="Tahoma" w:cs="Tahoma"/>
        </w:rPr>
        <w:t>Vážení přátelé,</w:t>
      </w:r>
    </w:p>
    <w:p w14:paraId="0577A7E3" w14:textId="77777777" w:rsidR="006E7AE1" w:rsidRDefault="006E7AE1" w:rsidP="006E7AE1">
      <w:pPr>
        <w:pStyle w:val="Bezmezer"/>
        <w:jc w:val="both"/>
        <w:rPr>
          <w:rFonts w:ascii="Tahoma" w:hAnsi="Tahoma" w:cs="Tahoma"/>
        </w:rPr>
      </w:pPr>
    </w:p>
    <w:p w14:paraId="55AE2AD1" w14:textId="3A508CF1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  <w:r w:rsidRPr="00555419">
        <w:rPr>
          <w:rFonts w:ascii="Tahoma" w:hAnsi="Tahoma" w:cs="Tahoma"/>
        </w:rPr>
        <w:t xml:space="preserve">s ohledem na nouzový stav a preventivní opatření na ochranu našich zaměstnanců a klientů </w:t>
      </w:r>
      <w:r w:rsidRPr="00555419">
        <w:rPr>
          <w:rFonts w:ascii="Tahoma" w:hAnsi="Tahoma" w:cs="Tahoma"/>
          <w:b/>
        </w:rPr>
        <w:t xml:space="preserve">je budova družstva od </w:t>
      </w:r>
      <w:r w:rsidR="009B7528">
        <w:rPr>
          <w:rFonts w:ascii="Tahoma" w:hAnsi="Tahoma" w:cs="Tahoma"/>
          <w:b/>
        </w:rPr>
        <w:t>pondělí</w:t>
      </w:r>
      <w:r w:rsidRPr="00555419">
        <w:rPr>
          <w:rFonts w:ascii="Tahoma" w:hAnsi="Tahoma" w:cs="Tahoma"/>
          <w:b/>
        </w:rPr>
        <w:t xml:space="preserve"> </w:t>
      </w:r>
      <w:r w:rsidR="008B0221">
        <w:rPr>
          <w:rFonts w:ascii="Tahoma" w:hAnsi="Tahoma" w:cs="Tahoma"/>
          <w:b/>
        </w:rPr>
        <w:t>1.3.2021</w:t>
      </w:r>
      <w:r w:rsidRPr="00555419">
        <w:rPr>
          <w:rFonts w:ascii="Tahoma" w:hAnsi="Tahoma" w:cs="Tahoma"/>
          <w:b/>
        </w:rPr>
        <w:t xml:space="preserve"> do odvolání pro veřejnost uzavřena.</w:t>
      </w:r>
    </w:p>
    <w:p w14:paraId="15AD6573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</w:p>
    <w:p w14:paraId="3819B83B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</w:p>
    <w:p w14:paraId="4DBD85E6" w14:textId="77777777" w:rsidR="006E7AE1" w:rsidRPr="00501997" w:rsidRDefault="006E7AE1" w:rsidP="006E7AE1">
      <w:pPr>
        <w:pStyle w:val="Bezmezer"/>
        <w:jc w:val="both"/>
        <w:rPr>
          <w:rStyle w:val="Siln"/>
          <w:rFonts w:ascii="Tahoma" w:hAnsi="Tahoma" w:cs="Tahoma"/>
          <w:shd w:val="clear" w:color="auto" w:fill="FFFFFF"/>
        </w:rPr>
      </w:pPr>
      <w:r w:rsidRPr="00501997">
        <w:rPr>
          <w:rStyle w:val="Siln"/>
          <w:rFonts w:ascii="Tahoma" w:hAnsi="Tahoma" w:cs="Tahoma"/>
          <w:shd w:val="clear" w:color="auto" w:fill="FFFFFF"/>
        </w:rPr>
        <w:t>Prodejna s výdejním místem pro DPD zásilky funguje bez omezení od pondělí do pátku v době od 6.30 do 16.00 hodin.</w:t>
      </w:r>
    </w:p>
    <w:p w14:paraId="7AC6B9EB" w14:textId="77777777" w:rsidR="006E7AE1" w:rsidRPr="00501997" w:rsidRDefault="006E7AE1" w:rsidP="006E7AE1">
      <w:pPr>
        <w:pStyle w:val="Bezmezer"/>
        <w:jc w:val="both"/>
        <w:rPr>
          <w:rStyle w:val="Siln"/>
          <w:rFonts w:ascii="Tahoma" w:hAnsi="Tahoma" w:cs="Tahoma"/>
          <w:shd w:val="clear" w:color="auto" w:fill="FFFFFF"/>
        </w:rPr>
      </w:pPr>
    </w:p>
    <w:p w14:paraId="34D765C2" w14:textId="77777777" w:rsidR="006E7AE1" w:rsidRDefault="006E7AE1" w:rsidP="006E7AE1">
      <w:pPr>
        <w:pStyle w:val="Bezmezer"/>
        <w:jc w:val="both"/>
        <w:rPr>
          <w:rStyle w:val="Siln"/>
          <w:rFonts w:ascii="Tahoma" w:hAnsi="Tahoma" w:cs="Tahoma"/>
          <w:color w:val="333333"/>
          <w:shd w:val="clear" w:color="auto" w:fill="FFFFFF"/>
        </w:rPr>
      </w:pPr>
    </w:p>
    <w:p w14:paraId="466780D8" w14:textId="77777777" w:rsidR="006E7AE1" w:rsidRDefault="006E7AE1" w:rsidP="006E7AE1">
      <w:pPr>
        <w:pStyle w:val="Bezmezer"/>
        <w:jc w:val="both"/>
        <w:rPr>
          <w:rStyle w:val="Siln"/>
          <w:rFonts w:ascii="Tahoma" w:hAnsi="Tahoma" w:cs="Tahoma"/>
          <w:color w:val="333333"/>
          <w:shd w:val="clear" w:color="auto" w:fill="FFFFFF"/>
        </w:rPr>
      </w:pPr>
      <w:r>
        <w:rPr>
          <w:rStyle w:val="Siln"/>
          <w:rFonts w:ascii="Tahoma" w:hAnsi="Tahoma" w:cs="Tahoma"/>
          <w:color w:val="333333"/>
          <w:shd w:val="clear" w:color="auto" w:fill="FFFFFF"/>
        </w:rPr>
        <w:t>PLATBY:</w:t>
      </w:r>
    </w:p>
    <w:p w14:paraId="0BC6AF3F" w14:textId="77777777" w:rsidR="006E7AE1" w:rsidRPr="008B0221" w:rsidRDefault="006E7AE1" w:rsidP="006E7AE1">
      <w:pPr>
        <w:pStyle w:val="Bezmezer"/>
        <w:jc w:val="both"/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</w:pPr>
      <w:r w:rsidRPr="008B0221"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  <w:t xml:space="preserve">Platby nájmu a poplatky spojené s užíváním bytu proveďte převodem </w:t>
      </w:r>
    </w:p>
    <w:p w14:paraId="603DB005" w14:textId="77777777" w:rsidR="006E7AE1" w:rsidRPr="008B0221" w:rsidRDefault="006E7AE1" w:rsidP="006E7AE1">
      <w:pPr>
        <w:pStyle w:val="Bezmezer"/>
        <w:jc w:val="both"/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</w:pPr>
      <w:r w:rsidRPr="008B0221"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  <w:t>číslo účtu: 1684336/0300</w:t>
      </w:r>
    </w:p>
    <w:p w14:paraId="39968922" w14:textId="77777777" w:rsidR="006E7AE1" w:rsidRPr="008B0221" w:rsidRDefault="006E7AE1" w:rsidP="006E7AE1">
      <w:pPr>
        <w:pStyle w:val="Bezmezer"/>
        <w:jc w:val="both"/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</w:pPr>
      <w:r w:rsidRPr="008B0221"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  <w:t>variabilní symbol: uveďte kód bytu, který je uveden na předpisu úhrad</w:t>
      </w:r>
    </w:p>
    <w:p w14:paraId="2912C48C" w14:textId="605B59CA" w:rsidR="006E7AE1" w:rsidRPr="008B0221" w:rsidRDefault="006E7AE1" w:rsidP="006E7AE1">
      <w:pPr>
        <w:pStyle w:val="Bezmezer"/>
        <w:jc w:val="both"/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</w:pPr>
      <w:r w:rsidRPr="008B0221"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  <w:t xml:space="preserve">V případě, že neznáte svůj kód bytu, kontaktujte </w:t>
      </w:r>
      <w:r w:rsidR="00501997"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  <w:t>paní Pavlíčkovou nebo Žemlovou</w:t>
      </w:r>
    </w:p>
    <w:p w14:paraId="7834F130" w14:textId="77777777" w:rsidR="006E7AE1" w:rsidRPr="008B0221" w:rsidRDefault="006E7AE1" w:rsidP="006E7AE1">
      <w:pPr>
        <w:pStyle w:val="Bezmezer"/>
        <w:jc w:val="both"/>
        <w:rPr>
          <w:rStyle w:val="Siln"/>
          <w:rFonts w:ascii="Tahoma" w:hAnsi="Tahoma" w:cs="Tahoma"/>
          <w:b w:val="0"/>
          <w:bCs w:val="0"/>
          <w:color w:val="333333"/>
          <w:shd w:val="clear" w:color="auto" w:fill="FFFFFF"/>
        </w:rPr>
      </w:pPr>
    </w:p>
    <w:p w14:paraId="2215B893" w14:textId="0FA76AF4" w:rsidR="006E7AE1" w:rsidRDefault="006E7AE1" w:rsidP="006E7AE1">
      <w:pPr>
        <w:pStyle w:val="Bezmezer"/>
        <w:jc w:val="both"/>
        <w:rPr>
          <w:rFonts w:ascii="Tahoma" w:hAnsi="Tahoma" w:cs="Tahoma"/>
          <w:b/>
        </w:rPr>
      </w:pPr>
      <w:r w:rsidRPr="00463B0C">
        <w:rPr>
          <w:rFonts w:ascii="Tahoma" w:hAnsi="Tahoma" w:cs="Tahoma"/>
          <w:b/>
        </w:rPr>
        <w:t>PŘEVODY</w:t>
      </w:r>
      <w:r>
        <w:rPr>
          <w:rFonts w:ascii="Tahoma" w:hAnsi="Tahoma" w:cs="Tahoma"/>
          <w:b/>
        </w:rPr>
        <w:t xml:space="preserve"> </w:t>
      </w:r>
      <w:r w:rsidRPr="00463B0C">
        <w:rPr>
          <w:rFonts w:ascii="Tahoma" w:hAnsi="Tahoma" w:cs="Tahoma"/>
          <w:b/>
        </w:rPr>
        <w:t xml:space="preserve">(prodej bytu, darování bytu, převod družstevního podílu) </w:t>
      </w:r>
    </w:p>
    <w:p w14:paraId="24BEBB8E" w14:textId="2B90895A" w:rsidR="00501997" w:rsidRDefault="00501997" w:rsidP="006E7AE1">
      <w:pPr>
        <w:pStyle w:val="Bezmezer"/>
        <w:jc w:val="both"/>
        <w:rPr>
          <w:rFonts w:ascii="Tahoma" w:hAnsi="Tahoma" w:cs="Tahoma"/>
          <w:bCs/>
        </w:rPr>
      </w:pPr>
      <w:r w:rsidRPr="00501997">
        <w:rPr>
          <w:rFonts w:ascii="Tahoma" w:hAnsi="Tahoma" w:cs="Tahoma"/>
          <w:bCs/>
        </w:rPr>
        <w:t>kontaktujte paní Hlaváčovou</w:t>
      </w:r>
    </w:p>
    <w:p w14:paraId="62F21BE8" w14:textId="7D2587CB" w:rsidR="00501997" w:rsidRDefault="00501997" w:rsidP="006E7AE1">
      <w:pPr>
        <w:pStyle w:val="Bezmezer"/>
        <w:jc w:val="both"/>
        <w:rPr>
          <w:rFonts w:ascii="Tahoma" w:hAnsi="Tahoma" w:cs="Tahoma"/>
          <w:bCs/>
        </w:rPr>
      </w:pPr>
    </w:p>
    <w:p w14:paraId="23D761E5" w14:textId="603A1A3B" w:rsidR="00501997" w:rsidRDefault="00501997" w:rsidP="006E7AE1">
      <w:pPr>
        <w:pStyle w:val="Bezmezer"/>
        <w:jc w:val="both"/>
        <w:rPr>
          <w:rFonts w:ascii="Tahoma" w:hAnsi="Tahoma" w:cs="Tahoma"/>
          <w:b/>
        </w:rPr>
      </w:pPr>
      <w:r w:rsidRPr="00463B0C">
        <w:rPr>
          <w:rFonts w:ascii="Tahoma" w:hAnsi="Tahoma" w:cs="Tahoma"/>
          <w:b/>
        </w:rPr>
        <w:t>PŘEVODY</w:t>
      </w:r>
      <w:r>
        <w:rPr>
          <w:rFonts w:ascii="Tahoma" w:hAnsi="Tahoma" w:cs="Tahoma"/>
          <w:b/>
        </w:rPr>
        <w:t xml:space="preserve"> bytů do vlastnictví</w:t>
      </w:r>
    </w:p>
    <w:p w14:paraId="6A4B48EA" w14:textId="1D770BAB" w:rsidR="00501997" w:rsidRPr="00501997" w:rsidRDefault="00501997" w:rsidP="006E7AE1">
      <w:pPr>
        <w:pStyle w:val="Bezmezer"/>
        <w:jc w:val="both"/>
        <w:rPr>
          <w:rFonts w:ascii="Tahoma" w:hAnsi="Tahoma" w:cs="Tahoma"/>
          <w:bCs/>
        </w:rPr>
      </w:pPr>
      <w:r w:rsidRPr="00501997">
        <w:rPr>
          <w:rFonts w:ascii="Tahoma" w:hAnsi="Tahoma" w:cs="Tahoma"/>
          <w:bCs/>
        </w:rPr>
        <w:t>kontaktujte paní Cafourkov</w:t>
      </w:r>
      <w:r>
        <w:rPr>
          <w:rFonts w:ascii="Tahoma" w:hAnsi="Tahoma" w:cs="Tahoma"/>
          <w:bCs/>
        </w:rPr>
        <w:t>o</w:t>
      </w:r>
      <w:r w:rsidRPr="00501997">
        <w:rPr>
          <w:rFonts w:ascii="Tahoma" w:hAnsi="Tahoma" w:cs="Tahoma"/>
          <w:bCs/>
        </w:rPr>
        <w:t xml:space="preserve">u nebo </w:t>
      </w:r>
      <w:proofErr w:type="spellStart"/>
      <w:r w:rsidRPr="00501997">
        <w:rPr>
          <w:rFonts w:ascii="Tahoma" w:hAnsi="Tahoma" w:cs="Tahoma"/>
          <w:bCs/>
        </w:rPr>
        <w:t>Barkmanovou</w:t>
      </w:r>
      <w:proofErr w:type="spellEnd"/>
    </w:p>
    <w:p w14:paraId="32C08E3D" w14:textId="77777777" w:rsidR="006E7AE1" w:rsidRDefault="006E7AE1" w:rsidP="006E7AE1">
      <w:pPr>
        <w:pStyle w:val="Bezmezer"/>
        <w:jc w:val="both"/>
        <w:rPr>
          <w:rFonts w:ascii="Tahoma" w:hAnsi="Tahoma" w:cs="Tahoma"/>
        </w:rPr>
      </w:pPr>
    </w:p>
    <w:p w14:paraId="201D882A" w14:textId="14556911" w:rsidR="006E7AE1" w:rsidRPr="00463B0C" w:rsidRDefault="006E7AE1" w:rsidP="006E7AE1">
      <w:pPr>
        <w:pStyle w:val="Bezmezer"/>
        <w:jc w:val="both"/>
        <w:rPr>
          <w:rFonts w:ascii="Tahoma" w:hAnsi="Tahoma" w:cs="Tahoma"/>
          <w:b/>
        </w:rPr>
      </w:pPr>
      <w:r w:rsidRPr="00463B0C">
        <w:rPr>
          <w:rFonts w:ascii="Tahoma" w:hAnsi="Tahoma" w:cs="Tahoma"/>
          <w:b/>
        </w:rPr>
        <w:t xml:space="preserve">Všichni zaměstnanci pracují z domova a jsou Vám k dispozici na </w:t>
      </w:r>
      <w:r w:rsidR="008B0221">
        <w:rPr>
          <w:rFonts w:ascii="Tahoma" w:hAnsi="Tahoma" w:cs="Tahoma"/>
          <w:b/>
        </w:rPr>
        <w:t xml:space="preserve">mobilních telefonech a </w:t>
      </w:r>
      <w:r w:rsidRPr="00463B0C">
        <w:rPr>
          <w:rFonts w:ascii="Tahoma" w:hAnsi="Tahoma" w:cs="Tahoma"/>
          <w:b/>
        </w:rPr>
        <w:t>emailech, které najdete na webových stánkách družstva www.sbdmb.cz v sekci kontakty. V případě potřeby je neváhejte kontaktovat.</w:t>
      </w:r>
    </w:p>
    <w:p w14:paraId="27FD6A1B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</w:p>
    <w:p w14:paraId="3FDC6626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  <w:color w:val="333333"/>
        </w:rPr>
      </w:pPr>
      <w:r w:rsidRPr="00555419">
        <w:rPr>
          <w:rStyle w:val="Siln"/>
          <w:rFonts w:ascii="Tahoma" w:hAnsi="Tahoma" w:cs="Tahoma"/>
          <w:color w:val="333333"/>
        </w:rPr>
        <w:t>ODSOUHLASENÍ FAKTUR:</w:t>
      </w:r>
    </w:p>
    <w:p w14:paraId="05479F91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  <w:color w:val="333333"/>
        </w:rPr>
      </w:pPr>
      <w:r w:rsidRPr="00555419">
        <w:rPr>
          <w:rFonts w:ascii="Tahoma" w:hAnsi="Tahoma" w:cs="Tahoma"/>
          <w:color w:val="333333"/>
        </w:rPr>
        <w:t>Měníme odsouhlasení faktur. Faktury smluvní (paušální) – teplo, voda, úklid, správa domu a atd. – nebude nutné odsouhlasení faktury. Faktury za opravy a rekonstrukce Vás žádáme odsouhlasit emailem. Již nebude vyžadován podpis a razítko.</w:t>
      </w:r>
    </w:p>
    <w:p w14:paraId="27C13666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  <w:color w:val="333333"/>
        </w:rPr>
      </w:pPr>
      <w:r w:rsidRPr="00555419">
        <w:rPr>
          <w:rFonts w:ascii="Tahoma" w:hAnsi="Tahoma" w:cs="Tahoma"/>
          <w:color w:val="333333"/>
        </w:rPr>
        <w:t> </w:t>
      </w:r>
    </w:p>
    <w:p w14:paraId="3A50ADCA" w14:textId="77777777" w:rsidR="006E7AE1" w:rsidRPr="00501997" w:rsidRDefault="006E7AE1" w:rsidP="006E7AE1">
      <w:pPr>
        <w:pStyle w:val="Bezmezer"/>
        <w:jc w:val="both"/>
        <w:rPr>
          <w:rFonts w:ascii="Tahoma" w:hAnsi="Tahoma" w:cs="Tahoma"/>
          <w:b/>
          <w:bCs/>
        </w:rPr>
      </w:pPr>
      <w:r w:rsidRPr="00501997">
        <w:rPr>
          <w:rFonts w:ascii="Tahoma" w:hAnsi="Tahoma" w:cs="Tahoma"/>
          <w:b/>
          <w:bCs/>
        </w:rPr>
        <w:t>Před budovou družstva je umístěna schránka, kam nám můžete vhodit jakékoliv dokumenty. Ty jsou pak předány konkrétnímu zaměstnanci. Obálky označte jménem konkrétního zaměstnance nebo oddělení.</w:t>
      </w:r>
    </w:p>
    <w:p w14:paraId="4427E3D7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  <w:color w:val="333333"/>
        </w:rPr>
      </w:pPr>
      <w:r w:rsidRPr="00555419">
        <w:rPr>
          <w:rFonts w:ascii="Tahoma" w:hAnsi="Tahoma" w:cs="Tahoma"/>
          <w:color w:val="333333"/>
        </w:rPr>
        <w:t> </w:t>
      </w:r>
    </w:p>
    <w:p w14:paraId="4A900FDE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</w:p>
    <w:p w14:paraId="13BD959D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  <w:r w:rsidRPr="00555419">
        <w:rPr>
          <w:rFonts w:ascii="Tahoma" w:hAnsi="Tahoma" w:cs="Tahoma"/>
        </w:rPr>
        <w:t>Děkujeme za pochopení a přejeme Vám především pevné zdraví!</w:t>
      </w:r>
    </w:p>
    <w:p w14:paraId="6B2152F7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</w:p>
    <w:p w14:paraId="7878D100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</w:p>
    <w:p w14:paraId="164FA61F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  <w:r w:rsidRPr="00555419">
        <w:rPr>
          <w:rFonts w:ascii="Tahoma" w:hAnsi="Tahoma" w:cs="Tahoma"/>
        </w:rPr>
        <w:t>Ing. Jaroslav Musil</w:t>
      </w:r>
    </w:p>
    <w:p w14:paraId="08A4B175" w14:textId="77777777" w:rsidR="006E7AE1" w:rsidRPr="00555419" w:rsidRDefault="006E7AE1" w:rsidP="006E7AE1">
      <w:pPr>
        <w:pStyle w:val="Bezmezer"/>
        <w:jc w:val="both"/>
        <w:rPr>
          <w:rFonts w:ascii="Tahoma" w:hAnsi="Tahoma" w:cs="Tahoma"/>
        </w:rPr>
      </w:pPr>
      <w:r w:rsidRPr="00555419">
        <w:rPr>
          <w:rFonts w:ascii="Tahoma" w:hAnsi="Tahoma" w:cs="Tahoma"/>
        </w:rPr>
        <w:t>předseda představenstva</w:t>
      </w:r>
    </w:p>
    <w:p w14:paraId="252042C2" w14:textId="72F154AF" w:rsidR="006E7AE1" w:rsidRDefault="006E7AE1" w:rsidP="00DA06C3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Mladé Boleslavi </w:t>
      </w:r>
      <w:r w:rsidR="00501997">
        <w:rPr>
          <w:rFonts w:ascii="Tahoma" w:hAnsi="Tahoma" w:cs="Tahoma"/>
        </w:rPr>
        <w:t>26.2.2021</w:t>
      </w:r>
    </w:p>
    <w:sectPr w:rsidR="006E7AE1" w:rsidSect="00FB7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5EFF" w14:textId="77777777" w:rsidR="00FC4C6E" w:rsidRDefault="00FC4C6E" w:rsidP="001C03A9">
      <w:r>
        <w:separator/>
      </w:r>
    </w:p>
  </w:endnote>
  <w:endnote w:type="continuationSeparator" w:id="0">
    <w:p w14:paraId="2D1B92A2" w14:textId="77777777" w:rsidR="00FC4C6E" w:rsidRDefault="00FC4C6E" w:rsidP="001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5D95" w14:textId="77777777" w:rsidR="004C287A" w:rsidRDefault="004C28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AC97" w14:textId="77777777" w:rsidR="004C287A" w:rsidRDefault="004C28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25E" w14:textId="77777777" w:rsidR="004C287A" w:rsidRDefault="004C2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87B7" w14:textId="77777777" w:rsidR="00FC4C6E" w:rsidRDefault="00FC4C6E" w:rsidP="001C03A9">
      <w:r>
        <w:separator/>
      </w:r>
    </w:p>
  </w:footnote>
  <w:footnote w:type="continuationSeparator" w:id="0">
    <w:p w14:paraId="106BB61A" w14:textId="77777777" w:rsidR="00FC4C6E" w:rsidRDefault="00FC4C6E" w:rsidP="001C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B20B" w14:textId="77777777" w:rsidR="004C287A" w:rsidRDefault="004C28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0CB4" w14:textId="0338FB0C" w:rsidR="008C4FE2" w:rsidRPr="008C4FE2" w:rsidRDefault="0030204B" w:rsidP="008C4FE2">
    <w:pPr>
      <w:spacing w:line="276" w:lineRule="auto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D05C10" wp14:editId="1213232C">
              <wp:simplePos x="0" y="0"/>
              <wp:positionH relativeFrom="column">
                <wp:posOffset>3395980</wp:posOffset>
              </wp:positionH>
              <wp:positionV relativeFrom="paragraph">
                <wp:posOffset>-2540</wp:posOffset>
              </wp:positionV>
              <wp:extent cx="3171825" cy="816610"/>
              <wp:effectExtent l="0" t="0" r="4445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44A2A" w14:textId="77777777" w:rsidR="008C4FE2" w:rsidRPr="00452368" w:rsidRDefault="008C4FE2" w:rsidP="008C4FE2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452368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Stavební bytové družstvo Mladá Boleslav</w:t>
                          </w:r>
                        </w:p>
                        <w:p w14:paraId="6D3E1A6D" w14:textId="77777777" w:rsidR="008C4FE2" w:rsidRPr="00452368" w:rsidRDefault="008C4FE2" w:rsidP="008C4FE2">
                          <w:pPr>
                            <w:spacing w:line="276" w:lineRule="auto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452368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Na </w:t>
                          </w:r>
                          <w:proofErr w:type="spellStart"/>
                          <w:r w:rsidRPr="00452368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Radouči</w:t>
                          </w:r>
                          <w:proofErr w:type="spellEnd"/>
                          <w:r w:rsidRPr="00452368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 1221, 293 01 Mladá Boleslav</w:t>
                          </w:r>
                        </w:p>
                        <w:p w14:paraId="0288BA64" w14:textId="77777777" w:rsidR="008C4FE2" w:rsidRPr="00452368" w:rsidRDefault="008C4FE2" w:rsidP="008C4FE2">
                          <w:pPr>
                            <w:spacing w:line="276" w:lineRule="auto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452368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Tel.:</w:t>
                          </w:r>
                          <w:r w:rsidR="004C287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52368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326 713 050</w:t>
                          </w:r>
                        </w:p>
                        <w:p w14:paraId="52634C4B" w14:textId="77777777" w:rsidR="008C4FE2" w:rsidRPr="00452368" w:rsidRDefault="008C4FE2" w:rsidP="008C4FE2">
                          <w:pPr>
                            <w:spacing w:line="276" w:lineRule="auto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452368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IČ: 00036234, DIČ: CZ00036234</w:t>
                          </w:r>
                        </w:p>
                        <w:p w14:paraId="4672BB68" w14:textId="77777777" w:rsidR="008C4FE2" w:rsidRDefault="008C4F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05C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4pt;margin-top:-.2pt;width:249.75pt;height:64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" stroked="f">
              <v:textbox>
                <w:txbxContent>
                  <w:p w14:paraId="4A244A2A" w14:textId="77777777" w:rsidR="008C4FE2" w:rsidRPr="00452368" w:rsidRDefault="008C4FE2" w:rsidP="008C4FE2">
                    <w:pPr>
                      <w:spacing w:line="276" w:lineRule="auto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452368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Stavební bytové družstvo Mladá Boleslav</w:t>
                    </w:r>
                  </w:p>
                  <w:p w14:paraId="6D3E1A6D" w14:textId="77777777" w:rsidR="008C4FE2" w:rsidRPr="00452368" w:rsidRDefault="008C4FE2" w:rsidP="008C4FE2">
                    <w:pPr>
                      <w:spacing w:line="276" w:lineRule="auto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452368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Na </w:t>
                    </w:r>
                    <w:proofErr w:type="spellStart"/>
                    <w:r w:rsidRPr="00452368">
                      <w:rPr>
                        <w:rFonts w:ascii="Tahoma" w:hAnsi="Tahoma" w:cs="Tahoma"/>
                        <w:sz w:val="22"/>
                        <w:szCs w:val="22"/>
                      </w:rPr>
                      <w:t>Radouči</w:t>
                    </w:r>
                    <w:proofErr w:type="spellEnd"/>
                    <w:r w:rsidRPr="00452368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1221, 293 01 Mladá Boleslav</w:t>
                    </w:r>
                  </w:p>
                  <w:p w14:paraId="0288BA64" w14:textId="77777777" w:rsidR="008C4FE2" w:rsidRPr="00452368" w:rsidRDefault="008C4FE2" w:rsidP="008C4FE2">
                    <w:pPr>
                      <w:spacing w:line="276" w:lineRule="auto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452368">
                      <w:rPr>
                        <w:rFonts w:ascii="Tahoma" w:hAnsi="Tahoma" w:cs="Tahoma"/>
                        <w:sz w:val="22"/>
                        <w:szCs w:val="22"/>
                      </w:rPr>
                      <w:t>Tel.:</w:t>
                    </w:r>
                    <w:r w:rsidR="004C287A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</w:t>
                    </w:r>
                    <w:r w:rsidRPr="00452368">
                      <w:rPr>
                        <w:rFonts w:ascii="Tahoma" w:hAnsi="Tahoma" w:cs="Tahoma"/>
                        <w:sz w:val="22"/>
                        <w:szCs w:val="22"/>
                      </w:rPr>
                      <w:t>326 713 050</w:t>
                    </w:r>
                  </w:p>
                  <w:p w14:paraId="52634C4B" w14:textId="77777777" w:rsidR="008C4FE2" w:rsidRPr="00452368" w:rsidRDefault="008C4FE2" w:rsidP="008C4FE2">
                    <w:pPr>
                      <w:spacing w:line="276" w:lineRule="auto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452368">
                      <w:rPr>
                        <w:rFonts w:ascii="Tahoma" w:hAnsi="Tahoma" w:cs="Tahoma"/>
                        <w:sz w:val="22"/>
                        <w:szCs w:val="22"/>
                      </w:rPr>
                      <w:t>IČ: 00036234, DIČ: CZ00036234</w:t>
                    </w:r>
                  </w:p>
                  <w:p w14:paraId="4672BB68" w14:textId="77777777" w:rsidR="008C4FE2" w:rsidRDefault="008C4FE2"/>
                </w:txbxContent>
              </v:textbox>
              <w10:wrap type="square"/>
            </v:shape>
          </w:pict>
        </mc:Fallback>
      </mc:AlternateContent>
    </w:r>
    <w:r w:rsidR="00452368">
      <w:rPr>
        <w:sz w:val="40"/>
      </w:rPr>
      <w:t xml:space="preserve"> </w:t>
    </w:r>
    <w:r>
      <w:rPr>
        <w:noProof/>
        <w:sz w:val="40"/>
      </w:rPr>
      <w:drawing>
        <wp:inline distT="0" distB="0" distL="0" distR="0" wp14:anchorId="773D3144" wp14:editId="2B40B346">
          <wp:extent cx="2295525" cy="9048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FE2">
      <w:rPr>
        <w:sz w:val="40"/>
      </w:rPr>
      <w:tab/>
    </w:r>
  </w:p>
  <w:p w14:paraId="0A44FDA1" w14:textId="77777777" w:rsidR="001C03A9" w:rsidRDefault="00FC4C6E" w:rsidP="0055258F">
    <w:pPr>
      <w:pStyle w:val="Zhlav"/>
    </w:pPr>
    <w:r>
      <w:rPr>
        <w:sz w:val="24"/>
      </w:rPr>
      <w:pict w14:anchorId="54688E34">
        <v:rect id="_x0000_i1025" style="width:453.6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AEC2" w14:textId="77777777" w:rsidR="004C287A" w:rsidRDefault="004C2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9FA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680F71"/>
    <w:multiLevelType w:val="hybridMultilevel"/>
    <w:tmpl w:val="1988B98E"/>
    <w:lvl w:ilvl="0" w:tplc="040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B6731"/>
    <w:multiLevelType w:val="hybridMultilevel"/>
    <w:tmpl w:val="ABE8809E"/>
    <w:lvl w:ilvl="0" w:tplc="B1FC821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178DA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071C86"/>
    <w:multiLevelType w:val="hybridMultilevel"/>
    <w:tmpl w:val="6F94FC74"/>
    <w:lvl w:ilvl="0" w:tplc="1E7A93A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916A5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FC354C"/>
    <w:multiLevelType w:val="hybridMultilevel"/>
    <w:tmpl w:val="79EE31C0"/>
    <w:lvl w:ilvl="0" w:tplc="11C634A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C2D55"/>
    <w:multiLevelType w:val="hybridMultilevel"/>
    <w:tmpl w:val="2D14CCDC"/>
    <w:lvl w:ilvl="0" w:tplc="09B48A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F46A2"/>
    <w:multiLevelType w:val="hybridMultilevel"/>
    <w:tmpl w:val="F934C2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A12C8B"/>
    <w:multiLevelType w:val="hybridMultilevel"/>
    <w:tmpl w:val="5ACA8522"/>
    <w:lvl w:ilvl="0" w:tplc="272879D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48A1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C47BBD"/>
    <w:multiLevelType w:val="hybridMultilevel"/>
    <w:tmpl w:val="8E42EE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66FC8"/>
    <w:multiLevelType w:val="hybridMultilevel"/>
    <w:tmpl w:val="2B92DB5E"/>
    <w:lvl w:ilvl="0" w:tplc="950A39F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26648E"/>
    <w:multiLevelType w:val="hybridMultilevel"/>
    <w:tmpl w:val="10D28FCE"/>
    <w:lvl w:ilvl="0" w:tplc="E9D8B6B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6D62EB"/>
    <w:multiLevelType w:val="hybridMultilevel"/>
    <w:tmpl w:val="5066DDB6"/>
    <w:lvl w:ilvl="0" w:tplc="25441388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C832D1C"/>
    <w:multiLevelType w:val="multilevel"/>
    <w:tmpl w:val="5ACA852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C04C5"/>
    <w:multiLevelType w:val="hybridMultilevel"/>
    <w:tmpl w:val="659ECEEA"/>
    <w:lvl w:ilvl="0" w:tplc="3B024FB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190AF1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AD0DD1"/>
    <w:multiLevelType w:val="hybridMultilevel"/>
    <w:tmpl w:val="48FAEFD0"/>
    <w:lvl w:ilvl="0" w:tplc="D83ACF4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DC61EE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1EB12A8"/>
    <w:multiLevelType w:val="hybridMultilevel"/>
    <w:tmpl w:val="317EF4D4"/>
    <w:lvl w:ilvl="0" w:tplc="1AE63E5C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EF043C"/>
    <w:multiLevelType w:val="multilevel"/>
    <w:tmpl w:val="5ACA852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BD7420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64E7344"/>
    <w:multiLevelType w:val="hybridMultilevel"/>
    <w:tmpl w:val="8C4A8D1E"/>
    <w:lvl w:ilvl="0" w:tplc="0EE0240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9C0604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72F2C96"/>
    <w:multiLevelType w:val="hybridMultilevel"/>
    <w:tmpl w:val="BE847BEC"/>
    <w:lvl w:ilvl="0" w:tplc="38521FA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913578"/>
    <w:multiLevelType w:val="hybridMultilevel"/>
    <w:tmpl w:val="E21856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977ED9"/>
    <w:multiLevelType w:val="hybridMultilevel"/>
    <w:tmpl w:val="8F8EDA42"/>
    <w:lvl w:ilvl="0" w:tplc="B0E01DB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E76ED8"/>
    <w:multiLevelType w:val="hybridMultilevel"/>
    <w:tmpl w:val="C0DEB47A"/>
    <w:lvl w:ilvl="0" w:tplc="C65AE18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F732FE"/>
    <w:multiLevelType w:val="hybridMultilevel"/>
    <w:tmpl w:val="F93AA7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5677E5"/>
    <w:multiLevelType w:val="multilevel"/>
    <w:tmpl w:val="BED211F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474245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58D43F2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8644BC5"/>
    <w:multiLevelType w:val="hybridMultilevel"/>
    <w:tmpl w:val="ED101A76"/>
    <w:lvl w:ilvl="0" w:tplc="2842AFE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5153E0"/>
    <w:multiLevelType w:val="hybridMultilevel"/>
    <w:tmpl w:val="35CE8814"/>
    <w:lvl w:ilvl="0" w:tplc="3B024FB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5A6D9E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2C1AD9"/>
    <w:multiLevelType w:val="hybridMultilevel"/>
    <w:tmpl w:val="32FA0C40"/>
    <w:lvl w:ilvl="0" w:tplc="5B1E2A9E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BE8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2F04D2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E44112E"/>
    <w:multiLevelType w:val="hybridMultilevel"/>
    <w:tmpl w:val="08D8B6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D16E15"/>
    <w:multiLevelType w:val="hybridMultilevel"/>
    <w:tmpl w:val="EB884474"/>
    <w:lvl w:ilvl="0" w:tplc="1CAE9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 w15:restartNumberingAfterBreak="0">
    <w:nsid w:val="3193100C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2C20508"/>
    <w:multiLevelType w:val="hybridMultilevel"/>
    <w:tmpl w:val="931E9208"/>
    <w:lvl w:ilvl="0" w:tplc="AB7C439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6775BD"/>
    <w:multiLevelType w:val="hybridMultilevel"/>
    <w:tmpl w:val="2C12174C"/>
    <w:lvl w:ilvl="0" w:tplc="2A9C08B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DF08C5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A91E9D"/>
    <w:multiLevelType w:val="hybridMultilevel"/>
    <w:tmpl w:val="27BCC65E"/>
    <w:lvl w:ilvl="0" w:tplc="B5CCEA6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FA51D1"/>
    <w:multiLevelType w:val="hybridMultilevel"/>
    <w:tmpl w:val="E5BE5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B67F68"/>
    <w:multiLevelType w:val="hybridMultilevel"/>
    <w:tmpl w:val="A0BE1170"/>
    <w:lvl w:ilvl="0" w:tplc="3F028F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D17541"/>
    <w:multiLevelType w:val="hybridMultilevel"/>
    <w:tmpl w:val="26D04762"/>
    <w:lvl w:ilvl="0" w:tplc="C74ADF7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526542"/>
    <w:multiLevelType w:val="hybridMultilevel"/>
    <w:tmpl w:val="5B46F400"/>
    <w:lvl w:ilvl="0" w:tplc="E738F13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9BB053F6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8779B5"/>
    <w:multiLevelType w:val="multilevel"/>
    <w:tmpl w:val="B5A036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F57228A"/>
    <w:multiLevelType w:val="hybridMultilevel"/>
    <w:tmpl w:val="16DAF2C0"/>
    <w:lvl w:ilvl="0" w:tplc="35E04576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42588E"/>
    <w:multiLevelType w:val="hybridMultilevel"/>
    <w:tmpl w:val="ACB63F94"/>
    <w:lvl w:ilvl="0" w:tplc="276E052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AD56A5"/>
    <w:multiLevelType w:val="hybridMultilevel"/>
    <w:tmpl w:val="F89E4AC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338233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1C56B8A"/>
    <w:multiLevelType w:val="hybridMultilevel"/>
    <w:tmpl w:val="FA3C7E84"/>
    <w:lvl w:ilvl="0" w:tplc="555032B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792EC6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451C0629"/>
    <w:multiLevelType w:val="hybridMultilevel"/>
    <w:tmpl w:val="F6AA7B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C5ABF"/>
    <w:multiLevelType w:val="hybridMultilevel"/>
    <w:tmpl w:val="0C2AE906"/>
    <w:lvl w:ilvl="0" w:tplc="2542D9F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C81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3C45F8"/>
    <w:multiLevelType w:val="hybridMultilevel"/>
    <w:tmpl w:val="D8526E2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4DA15CA0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4E141315"/>
    <w:multiLevelType w:val="hybridMultilevel"/>
    <w:tmpl w:val="4168A15E"/>
    <w:lvl w:ilvl="0" w:tplc="8AD2199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74ADF7C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455FC6"/>
    <w:multiLevelType w:val="hybridMultilevel"/>
    <w:tmpl w:val="11E0003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E4C0BF8"/>
    <w:multiLevelType w:val="hybridMultilevel"/>
    <w:tmpl w:val="69E4CFC8"/>
    <w:lvl w:ilvl="0" w:tplc="A76C76E6">
      <w:start w:val="1"/>
      <w:numFmt w:val="decimal"/>
      <w:lvlText w:val="%1)"/>
      <w:lvlJc w:val="left"/>
      <w:pPr>
        <w:tabs>
          <w:tab w:val="num" w:pos="5038"/>
        </w:tabs>
        <w:ind w:left="5038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58" w15:restartNumberingAfterBreak="0">
    <w:nsid w:val="4F9439FD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00C2A1D"/>
    <w:multiLevelType w:val="hybridMultilevel"/>
    <w:tmpl w:val="5E36A110"/>
    <w:lvl w:ilvl="0" w:tplc="0F6ACE1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02B5851"/>
    <w:multiLevelType w:val="hybridMultilevel"/>
    <w:tmpl w:val="6A8E5B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F411E5"/>
    <w:multiLevelType w:val="hybridMultilevel"/>
    <w:tmpl w:val="9894DA54"/>
    <w:lvl w:ilvl="0" w:tplc="9BB053F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7830E52"/>
    <w:multiLevelType w:val="hybridMultilevel"/>
    <w:tmpl w:val="6EE6EE98"/>
    <w:lvl w:ilvl="0" w:tplc="87D6B724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1125338">
      <w:start w:val="1"/>
      <w:numFmt w:val="decimal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C37DBD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5C834F0B"/>
    <w:multiLevelType w:val="hybridMultilevel"/>
    <w:tmpl w:val="C1B865F0"/>
    <w:lvl w:ilvl="0" w:tplc="FBFCBC6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58351E"/>
    <w:multiLevelType w:val="hybridMultilevel"/>
    <w:tmpl w:val="D93EA040"/>
    <w:lvl w:ilvl="0" w:tplc="254E9AC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D97436D"/>
    <w:multiLevelType w:val="hybridMultilevel"/>
    <w:tmpl w:val="C07284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DDE55DF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E4378CE"/>
    <w:multiLevelType w:val="hybridMultilevel"/>
    <w:tmpl w:val="9C06180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ECD1940"/>
    <w:multiLevelType w:val="hybridMultilevel"/>
    <w:tmpl w:val="A18AB01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ED01E02"/>
    <w:multiLevelType w:val="hybridMultilevel"/>
    <w:tmpl w:val="F8A20C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A7010"/>
    <w:multiLevelType w:val="hybridMultilevel"/>
    <w:tmpl w:val="CC1E2E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4CB0D8D"/>
    <w:multiLevelType w:val="hybridMultilevel"/>
    <w:tmpl w:val="C2665B6A"/>
    <w:lvl w:ilvl="0" w:tplc="254E9AC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EC23A3"/>
    <w:multiLevelType w:val="hybridMultilevel"/>
    <w:tmpl w:val="8F16B214"/>
    <w:lvl w:ilvl="0" w:tplc="6A40911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AA5A19"/>
    <w:multiLevelType w:val="hybridMultilevel"/>
    <w:tmpl w:val="2CAAFB10"/>
    <w:lvl w:ilvl="0" w:tplc="76DE9C1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AFD38C2"/>
    <w:multiLevelType w:val="hybridMultilevel"/>
    <w:tmpl w:val="C392320C"/>
    <w:lvl w:ilvl="0" w:tplc="775C7A2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BF436C7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D5F1B55"/>
    <w:multiLevelType w:val="hybridMultilevel"/>
    <w:tmpl w:val="21C28D6E"/>
    <w:lvl w:ilvl="0" w:tplc="DE2CFC0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BE59D5"/>
    <w:multiLevelType w:val="hybridMultilevel"/>
    <w:tmpl w:val="487AC3B0"/>
    <w:lvl w:ilvl="0" w:tplc="3FBEAD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11EE7A8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EE23562"/>
    <w:multiLevelType w:val="hybridMultilevel"/>
    <w:tmpl w:val="85C2CC4C"/>
    <w:lvl w:ilvl="0" w:tplc="3F3C64F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1213E11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7387641D"/>
    <w:multiLevelType w:val="hybridMultilevel"/>
    <w:tmpl w:val="DEFE4E1C"/>
    <w:lvl w:ilvl="0" w:tplc="C41E65C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4257B1C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6BA1376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74B3AC8"/>
    <w:multiLevelType w:val="hybridMultilevel"/>
    <w:tmpl w:val="00FAD466"/>
    <w:lvl w:ilvl="0" w:tplc="F98AB28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8C8444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9D662C8"/>
    <w:multiLevelType w:val="hybridMultilevel"/>
    <w:tmpl w:val="7CEE4FB0"/>
    <w:lvl w:ilvl="0" w:tplc="5352CD1E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B165408"/>
    <w:multiLevelType w:val="hybridMultilevel"/>
    <w:tmpl w:val="073AB36A"/>
    <w:lvl w:ilvl="0" w:tplc="E738F13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9BB053F6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7"/>
  </w:num>
  <w:num w:numId="3">
    <w:abstractNumId w:val="1"/>
  </w:num>
  <w:num w:numId="4">
    <w:abstractNumId w:val="35"/>
  </w:num>
  <w:num w:numId="5">
    <w:abstractNumId w:val="46"/>
  </w:num>
  <w:num w:numId="6">
    <w:abstractNumId w:val="43"/>
  </w:num>
  <w:num w:numId="7">
    <w:abstractNumId w:val="18"/>
  </w:num>
  <w:num w:numId="8">
    <w:abstractNumId w:val="73"/>
  </w:num>
  <w:num w:numId="9">
    <w:abstractNumId w:val="61"/>
  </w:num>
  <w:num w:numId="10">
    <w:abstractNumId w:val="74"/>
  </w:num>
  <w:num w:numId="11">
    <w:abstractNumId w:val="44"/>
  </w:num>
  <w:num w:numId="12">
    <w:abstractNumId w:val="86"/>
  </w:num>
  <w:num w:numId="13">
    <w:abstractNumId w:val="64"/>
  </w:num>
  <w:num w:numId="14">
    <w:abstractNumId w:val="16"/>
  </w:num>
  <w:num w:numId="15">
    <w:abstractNumId w:val="39"/>
  </w:num>
  <w:num w:numId="16">
    <w:abstractNumId w:val="81"/>
  </w:num>
  <w:num w:numId="17">
    <w:abstractNumId w:val="2"/>
  </w:num>
  <w:num w:numId="18">
    <w:abstractNumId w:val="84"/>
  </w:num>
  <w:num w:numId="19">
    <w:abstractNumId w:val="23"/>
  </w:num>
  <w:num w:numId="20">
    <w:abstractNumId w:val="72"/>
  </w:num>
  <w:num w:numId="21">
    <w:abstractNumId w:val="65"/>
  </w:num>
  <w:num w:numId="22">
    <w:abstractNumId w:val="55"/>
  </w:num>
  <w:num w:numId="23">
    <w:abstractNumId w:val="15"/>
  </w:num>
  <w:num w:numId="24">
    <w:abstractNumId w:val="32"/>
  </w:num>
  <w:num w:numId="25">
    <w:abstractNumId w:val="75"/>
  </w:num>
  <w:num w:numId="26">
    <w:abstractNumId w:val="85"/>
  </w:num>
  <w:num w:numId="27">
    <w:abstractNumId w:val="52"/>
  </w:num>
  <w:num w:numId="28">
    <w:abstractNumId w:val="4"/>
  </w:num>
  <w:num w:numId="29">
    <w:abstractNumId w:val="62"/>
  </w:num>
  <w:num w:numId="30">
    <w:abstractNumId w:val="25"/>
  </w:num>
  <w:num w:numId="31">
    <w:abstractNumId w:val="78"/>
  </w:num>
  <w:num w:numId="32">
    <w:abstractNumId w:val="21"/>
  </w:num>
  <w:num w:numId="33">
    <w:abstractNumId w:val="33"/>
  </w:num>
  <w:num w:numId="34">
    <w:abstractNumId w:val="49"/>
  </w:num>
  <w:num w:numId="35">
    <w:abstractNumId w:val="9"/>
  </w:num>
  <w:num w:numId="36">
    <w:abstractNumId w:val="31"/>
  </w:num>
  <w:num w:numId="37">
    <w:abstractNumId w:val="47"/>
  </w:num>
  <w:num w:numId="38">
    <w:abstractNumId w:val="6"/>
  </w:num>
  <w:num w:numId="39">
    <w:abstractNumId w:val="59"/>
  </w:num>
  <w:num w:numId="40">
    <w:abstractNumId w:val="26"/>
  </w:num>
  <w:num w:numId="41">
    <w:abstractNumId w:val="77"/>
  </w:num>
  <w:num w:numId="42">
    <w:abstractNumId w:val="38"/>
  </w:num>
  <w:num w:numId="43">
    <w:abstractNumId w:val="40"/>
  </w:num>
  <w:num w:numId="44">
    <w:abstractNumId w:val="79"/>
  </w:num>
  <w:num w:numId="45">
    <w:abstractNumId w:val="12"/>
  </w:num>
  <w:num w:numId="46">
    <w:abstractNumId w:val="11"/>
  </w:num>
  <w:num w:numId="47">
    <w:abstractNumId w:val="17"/>
  </w:num>
  <w:num w:numId="48">
    <w:abstractNumId w:val="83"/>
  </w:num>
  <w:num w:numId="49">
    <w:abstractNumId w:val="10"/>
  </w:num>
  <w:num w:numId="50">
    <w:abstractNumId w:val="27"/>
  </w:num>
  <w:num w:numId="51">
    <w:abstractNumId w:val="8"/>
  </w:num>
  <w:num w:numId="52">
    <w:abstractNumId w:val="71"/>
  </w:num>
  <w:num w:numId="53">
    <w:abstractNumId w:val="41"/>
  </w:num>
  <w:num w:numId="54">
    <w:abstractNumId w:val="56"/>
  </w:num>
  <w:num w:numId="55">
    <w:abstractNumId w:val="68"/>
  </w:num>
  <w:num w:numId="56">
    <w:abstractNumId w:val="13"/>
  </w:num>
  <w:num w:numId="57">
    <w:abstractNumId w:val="3"/>
  </w:num>
  <w:num w:numId="58">
    <w:abstractNumId w:val="60"/>
  </w:num>
  <w:num w:numId="59">
    <w:abstractNumId w:val="54"/>
  </w:num>
  <w:num w:numId="60">
    <w:abstractNumId w:val="30"/>
  </w:num>
  <w:num w:numId="61">
    <w:abstractNumId w:val="22"/>
  </w:num>
  <w:num w:numId="62">
    <w:abstractNumId w:val="5"/>
  </w:num>
  <w:num w:numId="63">
    <w:abstractNumId w:val="45"/>
  </w:num>
  <w:num w:numId="64">
    <w:abstractNumId w:val="48"/>
  </w:num>
  <w:num w:numId="65">
    <w:abstractNumId w:val="66"/>
  </w:num>
  <w:num w:numId="66">
    <w:abstractNumId w:val="69"/>
  </w:num>
  <w:num w:numId="67">
    <w:abstractNumId w:val="53"/>
  </w:num>
  <w:num w:numId="68">
    <w:abstractNumId w:val="29"/>
  </w:num>
  <w:num w:numId="69">
    <w:abstractNumId w:val="28"/>
  </w:num>
  <w:num w:numId="70">
    <w:abstractNumId w:val="58"/>
  </w:num>
  <w:num w:numId="71">
    <w:abstractNumId w:val="80"/>
  </w:num>
  <w:num w:numId="72">
    <w:abstractNumId w:val="63"/>
  </w:num>
  <w:num w:numId="73">
    <w:abstractNumId w:val="0"/>
  </w:num>
  <w:num w:numId="74">
    <w:abstractNumId w:val="82"/>
  </w:num>
  <w:num w:numId="75">
    <w:abstractNumId w:val="37"/>
  </w:num>
  <w:num w:numId="76">
    <w:abstractNumId w:val="67"/>
  </w:num>
  <w:num w:numId="77">
    <w:abstractNumId w:val="14"/>
  </w:num>
  <w:num w:numId="78">
    <w:abstractNumId w:val="19"/>
  </w:num>
  <w:num w:numId="79">
    <w:abstractNumId w:val="50"/>
  </w:num>
  <w:num w:numId="80">
    <w:abstractNumId w:val="20"/>
  </w:num>
  <w:num w:numId="81">
    <w:abstractNumId w:val="34"/>
  </w:num>
  <w:num w:numId="82">
    <w:abstractNumId w:val="76"/>
  </w:num>
  <w:num w:numId="83">
    <w:abstractNumId w:val="42"/>
  </w:num>
  <w:num w:numId="84">
    <w:abstractNumId w:val="7"/>
  </w:num>
  <w:num w:numId="85">
    <w:abstractNumId w:val="24"/>
  </w:num>
  <w:num w:numId="86">
    <w:abstractNumId w:val="51"/>
  </w:num>
  <w:num w:numId="87">
    <w:abstractNumId w:val="7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E"/>
    <w:rsid w:val="00004C2E"/>
    <w:rsid w:val="00097F82"/>
    <w:rsid w:val="000A4114"/>
    <w:rsid w:val="000C3E15"/>
    <w:rsid w:val="000D407B"/>
    <w:rsid w:val="00110869"/>
    <w:rsid w:val="00113B87"/>
    <w:rsid w:val="0012264B"/>
    <w:rsid w:val="0012432E"/>
    <w:rsid w:val="00156E96"/>
    <w:rsid w:val="001C03A9"/>
    <w:rsid w:val="001D762E"/>
    <w:rsid w:val="001E218A"/>
    <w:rsid w:val="001E65F9"/>
    <w:rsid w:val="00252CBD"/>
    <w:rsid w:val="00262C4B"/>
    <w:rsid w:val="00291C7B"/>
    <w:rsid w:val="0030204B"/>
    <w:rsid w:val="00330878"/>
    <w:rsid w:val="00386FEB"/>
    <w:rsid w:val="00387FB6"/>
    <w:rsid w:val="003978C2"/>
    <w:rsid w:val="003A22F4"/>
    <w:rsid w:val="003E0ED4"/>
    <w:rsid w:val="0043264E"/>
    <w:rsid w:val="00452368"/>
    <w:rsid w:val="004C287A"/>
    <w:rsid w:val="004E7DB7"/>
    <w:rsid w:val="00501997"/>
    <w:rsid w:val="00533860"/>
    <w:rsid w:val="00550E96"/>
    <w:rsid w:val="0055258F"/>
    <w:rsid w:val="0056089D"/>
    <w:rsid w:val="005774C0"/>
    <w:rsid w:val="005A6C86"/>
    <w:rsid w:val="005B3B5B"/>
    <w:rsid w:val="005B466C"/>
    <w:rsid w:val="005B7574"/>
    <w:rsid w:val="005E57AC"/>
    <w:rsid w:val="00633606"/>
    <w:rsid w:val="006E7AE1"/>
    <w:rsid w:val="0070513F"/>
    <w:rsid w:val="00717BD0"/>
    <w:rsid w:val="007333FE"/>
    <w:rsid w:val="007B200C"/>
    <w:rsid w:val="007B2FEA"/>
    <w:rsid w:val="007F57C4"/>
    <w:rsid w:val="008046FE"/>
    <w:rsid w:val="00806D05"/>
    <w:rsid w:val="008216AE"/>
    <w:rsid w:val="008269FD"/>
    <w:rsid w:val="008514DF"/>
    <w:rsid w:val="00870BE9"/>
    <w:rsid w:val="00885F26"/>
    <w:rsid w:val="008A3578"/>
    <w:rsid w:val="008B0221"/>
    <w:rsid w:val="008C4FE2"/>
    <w:rsid w:val="009055E5"/>
    <w:rsid w:val="00910479"/>
    <w:rsid w:val="009245D0"/>
    <w:rsid w:val="00940A1E"/>
    <w:rsid w:val="009B3CF5"/>
    <w:rsid w:val="009B7528"/>
    <w:rsid w:val="009E2E91"/>
    <w:rsid w:val="00A541AA"/>
    <w:rsid w:val="00A97A29"/>
    <w:rsid w:val="00AB140B"/>
    <w:rsid w:val="00B26BDF"/>
    <w:rsid w:val="00B83241"/>
    <w:rsid w:val="00B86519"/>
    <w:rsid w:val="00BB48F8"/>
    <w:rsid w:val="00BD20F9"/>
    <w:rsid w:val="00BF74ED"/>
    <w:rsid w:val="00BF78E0"/>
    <w:rsid w:val="00C92D8B"/>
    <w:rsid w:val="00CA3482"/>
    <w:rsid w:val="00CD386E"/>
    <w:rsid w:val="00CF7857"/>
    <w:rsid w:val="00D017FD"/>
    <w:rsid w:val="00D30AD4"/>
    <w:rsid w:val="00D36F65"/>
    <w:rsid w:val="00D3733A"/>
    <w:rsid w:val="00D95527"/>
    <w:rsid w:val="00DA06C3"/>
    <w:rsid w:val="00DA3E84"/>
    <w:rsid w:val="00DB709B"/>
    <w:rsid w:val="00E20543"/>
    <w:rsid w:val="00E374A9"/>
    <w:rsid w:val="00E50259"/>
    <w:rsid w:val="00F10CCE"/>
    <w:rsid w:val="00F5039E"/>
    <w:rsid w:val="00F66223"/>
    <w:rsid w:val="00FB750F"/>
    <w:rsid w:val="00FC4C6E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7EDDE"/>
  <w15:chartTrackingRefBased/>
  <w15:docId w15:val="{5CEDE33C-F481-4316-958C-E6BAC56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E2E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qFormat/>
    <w:rsid w:val="009E2E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B709B"/>
    <w:rPr>
      <w:color w:val="0563C1"/>
      <w:u w:val="single"/>
    </w:rPr>
  </w:style>
  <w:style w:type="paragraph" w:customStyle="1" w:styleId="Styl1">
    <w:name w:val="Styl1"/>
    <w:basedOn w:val="Normln"/>
    <w:pPr>
      <w:spacing w:line="360" w:lineRule="auto"/>
    </w:pPr>
    <w:rPr>
      <w:sz w:val="20"/>
    </w:rPr>
  </w:style>
  <w:style w:type="paragraph" w:styleId="Bezmezer">
    <w:name w:val="No Spacing"/>
    <w:uiPriority w:val="1"/>
    <w:qFormat/>
    <w:rsid w:val="00DB709B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E96"/>
    <w:rPr>
      <w:rFonts w:ascii="Segoe UI" w:hAnsi="Segoe UI" w:cs="Segoe UI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0E9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1C0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C03A9"/>
    <w:rPr>
      <w:rFonts w:ascii="Arial" w:hAnsi="Arial"/>
      <w:sz w:val="18"/>
      <w:szCs w:val="24"/>
    </w:rPr>
  </w:style>
  <w:style w:type="paragraph" w:styleId="Zpat">
    <w:name w:val="footer"/>
    <w:basedOn w:val="Normln"/>
    <w:link w:val="ZpatChar"/>
    <w:uiPriority w:val="99"/>
    <w:unhideWhenUsed/>
    <w:rsid w:val="001C03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03A9"/>
    <w:rPr>
      <w:rFonts w:ascii="Arial" w:hAnsi="Arial"/>
      <w:sz w:val="18"/>
      <w:szCs w:val="24"/>
    </w:rPr>
  </w:style>
  <w:style w:type="character" w:customStyle="1" w:styleId="Nadpis2Char">
    <w:name w:val="Nadpis 2 Char"/>
    <w:link w:val="Nadpis2"/>
    <w:rsid w:val="009E2E91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Nadpis3Char">
    <w:name w:val="Nadpis 3 Char"/>
    <w:link w:val="Nadpis3"/>
    <w:rsid w:val="009E2E91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dpis1Char">
    <w:name w:val="Nadpis 1 Char"/>
    <w:link w:val="Nadpis1"/>
    <w:rsid w:val="009E2E91"/>
    <w:rPr>
      <w:rFonts w:ascii="Arial" w:hAnsi="Arial"/>
      <w:b/>
      <w:bCs/>
      <w:sz w:val="18"/>
      <w:szCs w:val="24"/>
    </w:rPr>
  </w:style>
  <w:style w:type="paragraph" w:styleId="Zkladntext2">
    <w:name w:val="Body Text 2"/>
    <w:basedOn w:val="Normln"/>
    <w:link w:val="Zkladntext2Char"/>
    <w:rsid w:val="009E2E91"/>
    <w:pPr>
      <w:widowControl w:val="0"/>
      <w:autoSpaceDE w:val="0"/>
      <w:autoSpaceDN w:val="0"/>
      <w:adjustRightInd w:val="0"/>
      <w:jc w:val="center"/>
    </w:pPr>
    <w:rPr>
      <w:rFonts w:ascii="Calibri" w:hAnsi="Calibri"/>
      <w:sz w:val="36"/>
      <w:lang w:val="en-US" w:eastAsia="en-US" w:bidi="en-US"/>
    </w:rPr>
  </w:style>
  <w:style w:type="character" w:customStyle="1" w:styleId="Zkladntext2Char">
    <w:name w:val="Základní text 2 Char"/>
    <w:link w:val="Zkladntext2"/>
    <w:rsid w:val="009E2E91"/>
    <w:rPr>
      <w:rFonts w:ascii="Calibri" w:hAnsi="Calibri"/>
      <w:sz w:val="36"/>
      <w:szCs w:val="24"/>
      <w:lang w:val="en-US" w:eastAsia="en-US" w:bidi="en-US"/>
    </w:rPr>
  </w:style>
  <w:style w:type="paragraph" w:styleId="Odstavecseseznamem">
    <w:name w:val="List Paragraph"/>
    <w:basedOn w:val="Normln"/>
    <w:qFormat/>
    <w:rsid w:val="009E2E91"/>
    <w:pPr>
      <w:ind w:left="720"/>
      <w:contextualSpacing/>
    </w:pPr>
    <w:rPr>
      <w:rFonts w:ascii="Calibri" w:hAnsi="Calibri"/>
      <w:sz w:val="24"/>
      <w:lang w:val="en-US" w:eastAsia="en-US" w:bidi="en-US"/>
    </w:rPr>
  </w:style>
  <w:style w:type="paragraph" w:styleId="Zkladntext3">
    <w:name w:val="Body Text 3"/>
    <w:basedOn w:val="Normln"/>
    <w:link w:val="Zkladntext3Char"/>
    <w:rsid w:val="009E2E91"/>
    <w:pPr>
      <w:spacing w:after="12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Zkladntext3Char">
    <w:name w:val="Základní text 3 Char"/>
    <w:link w:val="Zkladntext3"/>
    <w:rsid w:val="009E2E91"/>
    <w:rPr>
      <w:rFonts w:ascii="Calibri" w:hAnsi="Calibri"/>
      <w:sz w:val="16"/>
      <w:szCs w:val="16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rsid w:val="009E2E91"/>
    <w:pPr>
      <w:spacing w:after="120" w:line="480" w:lineRule="auto"/>
      <w:ind w:left="283"/>
    </w:pPr>
    <w:rPr>
      <w:rFonts w:ascii="Calibri" w:hAnsi="Calibri"/>
      <w:sz w:val="24"/>
      <w:lang w:val="en-US" w:eastAsia="en-US" w:bidi="en-US"/>
    </w:rPr>
  </w:style>
  <w:style w:type="character" w:customStyle="1" w:styleId="Zkladntextodsazen2Char">
    <w:name w:val="Základní text odsazený 2 Char"/>
    <w:link w:val="Zkladntextodsazen2"/>
    <w:rsid w:val="009E2E91"/>
    <w:rPr>
      <w:rFonts w:ascii="Calibri" w:hAnsi="Calibri"/>
      <w:sz w:val="24"/>
      <w:szCs w:val="24"/>
      <w:lang w:val="en-US" w:eastAsia="en-US" w:bidi="en-US"/>
    </w:rPr>
  </w:style>
  <w:style w:type="paragraph" w:styleId="Zkladntextodsazen3">
    <w:name w:val="Body Text Indent 3"/>
    <w:basedOn w:val="Normln"/>
    <w:link w:val="Zkladntextodsazen3Char"/>
    <w:rsid w:val="009E2E91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Zkladntextodsazen3Char">
    <w:name w:val="Základní text odsazený 3 Char"/>
    <w:link w:val="Zkladntextodsazen3"/>
    <w:rsid w:val="009E2E91"/>
    <w:rPr>
      <w:rFonts w:ascii="Calibri" w:hAnsi="Calibri"/>
      <w:sz w:val="16"/>
      <w:szCs w:val="16"/>
      <w:lang w:val="en-US" w:eastAsia="en-US" w:bidi="en-US"/>
    </w:rPr>
  </w:style>
  <w:style w:type="paragraph" w:styleId="Textpoznpodarou">
    <w:name w:val="footnote text"/>
    <w:basedOn w:val="Normln"/>
    <w:link w:val="TextpoznpodarouChar"/>
    <w:rsid w:val="009E2E91"/>
    <w:rPr>
      <w:rFonts w:ascii="Calibri" w:hAnsi="Calibri"/>
      <w:sz w:val="20"/>
      <w:szCs w:val="20"/>
      <w:lang w:val="en-US" w:eastAsia="en-US" w:bidi="en-US"/>
    </w:rPr>
  </w:style>
  <w:style w:type="character" w:customStyle="1" w:styleId="TextpoznpodarouChar">
    <w:name w:val="Text pozn. pod čarou Char"/>
    <w:link w:val="Textpoznpodarou"/>
    <w:rsid w:val="009E2E91"/>
    <w:rPr>
      <w:rFonts w:ascii="Calibri" w:hAnsi="Calibri"/>
      <w:lang w:val="en-US" w:eastAsia="en-US" w:bidi="en-US"/>
    </w:rPr>
  </w:style>
  <w:style w:type="character" w:styleId="Znakapoznpodarou">
    <w:name w:val="footnote reference"/>
    <w:rsid w:val="009E2E91"/>
    <w:rPr>
      <w:vertAlign w:val="superscript"/>
    </w:rPr>
  </w:style>
  <w:style w:type="paragraph" w:customStyle="1" w:styleId="l8">
    <w:name w:val="l8"/>
    <w:basedOn w:val="Normln"/>
    <w:rsid w:val="009E2E9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uiPriority w:val="99"/>
    <w:semiHidden/>
    <w:unhideWhenUsed/>
    <w:rsid w:val="009E2E91"/>
    <w:rPr>
      <w:i/>
      <w:iCs/>
    </w:rPr>
  </w:style>
  <w:style w:type="paragraph" w:customStyle="1" w:styleId="HLAVICKA">
    <w:name w:val="HLAVICKA"/>
    <w:basedOn w:val="Normln"/>
    <w:rsid w:val="0030204B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</w:pPr>
    <w:rPr>
      <w:rFonts w:ascii="Times New Roman" w:hAnsi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DA06C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B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E57C-191F-4CB4-B51F-22F510D1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Mladá Boleslav</vt:lpstr>
    </vt:vector>
  </TitlesOfParts>
  <Company>SBD Mladá Boleslav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Mladá Boleslav</dc:title>
  <dc:subject/>
  <dc:creator>Vít Rýdl</dc:creator>
  <cp:keywords/>
  <cp:lastModifiedBy>Iveta Cafourková</cp:lastModifiedBy>
  <cp:revision>4</cp:revision>
  <cp:lastPrinted>2020-10-27T14:18:00Z</cp:lastPrinted>
  <dcterms:created xsi:type="dcterms:W3CDTF">2021-02-26T07:20:00Z</dcterms:created>
  <dcterms:modified xsi:type="dcterms:W3CDTF">2021-02-26T10:12:00Z</dcterms:modified>
</cp:coreProperties>
</file>